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1ABC" w14:textId="77777777" w:rsidR="006975F0" w:rsidRPr="006A753F" w:rsidRDefault="006975F0" w:rsidP="006975F0">
      <w:pPr>
        <w:pStyle w:val="Lijstalinea"/>
        <w:spacing w:line="360" w:lineRule="auto"/>
        <w:ind w:left="0"/>
        <w:rPr>
          <w:rFonts w:ascii="Century Gothic" w:hAnsi="Century Gothic"/>
          <w:b/>
          <w:smallCaps/>
          <w:sz w:val="28"/>
          <w:szCs w:val="28"/>
        </w:rPr>
      </w:pPr>
      <w:r w:rsidRPr="006A753F">
        <w:rPr>
          <w:rFonts w:ascii="Century Gothic" w:hAnsi="Century Gothic"/>
          <w:b/>
          <w:smallCaps/>
          <w:sz w:val="28"/>
          <w:szCs w:val="28"/>
        </w:rPr>
        <w:t>Tekst typen en opmaken in Word</w:t>
      </w:r>
    </w:p>
    <w:p w14:paraId="7AE4628E" w14:textId="77777777" w:rsidR="006975F0" w:rsidRPr="006A753F" w:rsidRDefault="006975F0" w:rsidP="006975F0">
      <w:pPr>
        <w:pStyle w:val="Lijstalinea"/>
        <w:spacing w:line="360" w:lineRule="auto"/>
        <w:ind w:left="0"/>
        <w:rPr>
          <w:rFonts w:ascii="Century Gothic" w:hAnsi="Century Gothic"/>
          <w:sz w:val="22"/>
          <w:szCs w:val="22"/>
        </w:rPr>
      </w:pPr>
    </w:p>
    <w:p w14:paraId="26A5CDA2"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 xml:space="preserve">De tekst </w:t>
      </w:r>
      <w:r w:rsidRPr="006A753F">
        <w:rPr>
          <w:rFonts w:ascii="Century Gothic" w:hAnsi="Century Gothic"/>
          <w:i/>
          <w:iCs/>
          <w:sz w:val="22"/>
          <w:szCs w:val="22"/>
        </w:rPr>
        <w:t>‘Katten’</w:t>
      </w:r>
      <w:r w:rsidRPr="006A753F">
        <w:rPr>
          <w:rFonts w:ascii="Century Gothic" w:hAnsi="Century Gothic"/>
          <w:sz w:val="22"/>
          <w:szCs w:val="22"/>
        </w:rPr>
        <w:t xml:space="preserve"> typ je over. Daarna ga je de tekst ‘opmaken’. </w:t>
      </w:r>
    </w:p>
    <w:p w14:paraId="41CE96FE" w14:textId="77777777" w:rsidR="006975F0" w:rsidRPr="006A753F" w:rsidRDefault="006975F0" w:rsidP="006975F0">
      <w:pPr>
        <w:pStyle w:val="Lijstalinea"/>
        <w:spacing w:line="360" w:lineRule="auto"/>
        <w:ind w:left="0"/>
        <w:rPr>
          <w:rFonts w:ascii="Century Gothic" w:hAnsi="Century Gothic"/>
          <w:sz w:val="22"/>
          <w:szCs w:val="22"/>
        </w:rPr>
      </w:pPr>
    </w:p>
    <w:p w14:paraId="2D8371A1" w14:textId="467E5ABD" w:rsidR="006975F0"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 xml:space="preserve">De tekst </w:t>
      </w:r>
      <w:r w:rsidRPr="006A753F">
        <w:rPr>
          <w:rFonts w:ascii="Century Gothic" w:hAnsi="Century Gothic"/>
          <w:i/>
          <w:iCs/>
          <w:sz w:val="22"/>
          <w:szCs w:val="22"/>
        </w:rPr>
        <w:t>‘Dolfijnen’</w:t>
      </w:r>
      <w:r w:rsidRPr="006A753F">
        <w:rPr>
          <w:rFonts w:ascii="Century Gothic" w:hAnsi="Century Gothic"/>
          <w:sz w:val="22"/>
          <w:szCs w:val="22"/>
        </w:rPr>
        <w:t xml:space="preserve"> krijg je via de mail. Deze tekst open je en ga je ‘opmaken’.</w:t>
      </w:r>
    </w:p>
    <w:p w14:paraId="786BE923" w14:textId="5EDBD3CE" w:rsidR="006975F0" w:rsidRDefault="006975F0" w:rsidP="006975F0">
      <w:pPr>
        <w:pStyle w:val="Lijstalinea"/>
        <w:spacing w:line="360" w:lineRule="auto"/>
        <w:ind w:left="0"/>
        <w:rPr>
          <w:rFonts w:ascii="Century Gothic" w:hAnsi="Century Gothic"/>
          <w:sz w:val="22"/>
          <w:szCs w:val="22"/>
        </w:rPr>
      </w:pPr>
    </w:p>
    <w:p w14:paraId="32597BD9" w14:textId="40639412" w:rsidR="006975F0" w:rsidRDefault="006975F0" w:rsidP="006975F0">
      <w:pPr>
        <w:pStyle w:val="Lijstalinea"/>
        <w:spacing w:line="360" w:lineRule="auto"/>
        <w:ind w:left="0"/>
        <w:rPr>
          <w:rFonts w:ascii="Century Gothic" w:hAnsi="Century Gothic"/>
          <w:sz w:val="22"/>
          <w:szCs w:val="22"/>
        </w:rPr>
      </w:pPr>
      <w:r>
        <w:rPr>
          <w:rFonts w:ascii="Century Gothic" w:hAnsi="Century Gothic"/>
          <w:sz w:val="22"/>
          <w:szCs w:val="22"/>
        </w:rPr>
        <w:t xml:space="preserve">Je mailt beide opdrachten naar </w:t>
      </w:r>
      <w:hyperlink r:id="rId4" w:history="1">
        <w:r w:rsidRPr="003F7016">
          <w:rPr>
            <w:rStyle w:val="Hyperlink"/>
            <w:rFonts w:ascii="Century Gothic" w:hAnsi="Century Gothic"/>
            <w:sz w:val="22"/>
            <w:szCs w:val="22"/>
          </w:rPr>
          <w:t>ahietkamp@ovofn.nl</w:t>
        </w:r>
      </w:hyperlink>
    </w:p>
    <w:p w14:paraId="51B559B9" w14:textId="77777777" w:rsidR="006975F0" w:rsidRPr="006A753F" w:rsidRDefault="006975F0" w:rsidP="006975F0">
      <w:pPr>
        <w:pStyle w:val="Lijstalinea"/>
        <w:spacing w:line="360" w:lineRule="auto"/>
        <w:ind w:left="0"/>
        <w:rPr>
          <w:rFonts w:ascii="Century Gothic" w:hAnsi="Century Gothic"/>
          <w:sz w:val="22"/>
          <w:szCs w:val="22"/>
        </w:rPr>
      </w:pPr>
    </w:p>
    <w:p w14:paraId="3B6AD13D" w14:textId="77777777" w:rsidR="006975F0" w:rsidRDefault="006975F0" w:rsidP="006975F0">
      <w:pPr>
        <w:pStyle w:val="Lijstalinea"/>
        <w:spacing w:line="360" w:lineRule="auto"/>
        <w:ind w:left="0"/>
        <w:rPr>
          <w:rFonts w:ascii="Century Gothic" w:hAnsi="Century Gothic"/>
          <w:b/>
          <w:bCs/>
          <w:sz w:val="22"/>
          <w:szCs w:val="22"/>
          <w:u w:val="single"/>
        </w:rPr>
      </w:pPr>
      <w:r w:rsidRPr="006A753F">
        <w:rPr>
          <w:rFonts w:ascii="Century Gothic" w:hAnsi="Century Gothic"/>
          <w:b/>
          <w:bCs/>
          <w:sz w:val="22"/>
          <w:szCs w:val="22"/>
          <w:u w:val="single"/>
        </w:rPr>
        <w:t>Het opmaken van de tekst.</w:t>
      </w:r>
    </w:p>
    <w:p w14:paraId="0BE9D4F9" w14:textId="77777777" w:rsidR="006975F0" w:rsidRPr="006A753F" w:rsidRDefault="006975F0" w:rsidP="006975F0">
      <w:pPr>
        <w:pStyle w:val="Lijstalinea"/>
        <w:spacing w:line="360" w:lineRule="auto"/>
        <w:ind w:left="0"/>
        <w:rPr>
          <w:rFonts w:ascii="Century Gothic" w:hAnsi="Century Gothic"/>
          <w:b/>
          <w:bCs/>
          <w:sz w:val="22"/>
          <w:szCs w:val="22"/>
          <w:u w:val="single"/>
        </w:rPr>
      </w:pPr>
    </w:p>
    <w:p w14:paraId="249C16B2"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Selecteer de hele tekst door te klikken op Bewerken -&gt; Alles selecteren</w:t>
      </w:r>
    </w:p>
    <w:p w14:paraId="131F7406"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Kies nu een mooi lettertype en lettergrootte.</w:t>
      </w:r>
      <w:r w:rsidRPr="006A753F">
        <w:rPr>
          <w:rFonts w:ascii="Century Gothic" w:hAnsi="Century Gothic"/>
          <w:sz w:val="22"/>
          <w:szCs w:val="22"/>
        </w:rPr>
        <w:br/>
        <w:t xml:space="preserve">Verander de grootte van de titel, maak de titel een andere kleur en cursief (schuingedrukt) en onderstreept. </w:t>
      </w:r>
    </w:p>
    <w:p w14:paraId="38B2B6FD"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De kopjes van de stukjes tekst moeten weer een andere kleur en grootte krijgen.</w:t>
      </w:r>
      <w:r w:rsidRPr="006A753F">
        <w:rPr>
          <w:rFonts w:ascii="Century Gothic" w:hAnsi="Century Gothic"/>
          <w:sz w:val="22"/>
          <w:szCs w:val="22"/>
        </w:rPr>
        <w:br/>
        <w:t>Maak nu de rest van de tekst op zoals jij wil! Misschien wil je een ander lettertype voor de titels en tussenkopjes?</w:t>
      </w:r>
    </w:p>
    <w:p w14:paraId="3B22D337"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 xml:space="preserve">Denk aan plaatjes, onderschriften, cursief, vet… </w:t>
      </w:r>
    </w:p>
    <w:p w14:paraId="6AA47348" w14:textId="2BAC6E98" w:rsidR="00D53B98" w:rsidRDefault="00D53B98"/>
    <w:p w14:paraId="6A0071CF" w14:textId="77777777" w:rsidR="006975F0" w:rsidRPr="006A753F"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Sla het document nu op in je map ICT-lessen. Geef het een naam die duidelijk is.</w:t>
      </w:r>
    </w:p>
    <w:p w14:paraId="2E1B0777" w14:textId="485DAE69" w:rsidR="001472B0" w:rsidRDefault="006975F0" w:rsidP="006975F0">
      <w:pPr>
        <w:pStyle w:val="Lijstalinea"/>
        <w:spacing w:line="360" w:lineRule="auto"/>
        <w:ind w:left="0"/>
        <w:rPr>
          <w:rFonts w:ascii="Century Gothic" w:hAnsi="Century Gothic"/>
          <w:sz w:val="22"/>
          <w:szCs w:val="22"/>
        </w:rPr>
      </w:pPr>
      <w:r w:rsidRPr="006A753F">
        <w:rPr>
          <w:rFonts w:ascii="Century Gothic" w:hAnsi="Century Gothic"/>
          <w:sz w:val="22"/>
          <w:szCs w:val="22"/>
        </w:rPr>
        <w:t>Mail het document naar je docent.</w:t>
      </w:r>
    </w:p>
    <w:p w14:paraId="4CF8D007" w14:textId="77777777" w:rsidR="001472B0" w:rsidRDefault="001472B0">
      <w:pPr>
        <w:rPr>
          <w:rFonts w:ascii="Century Gothic" w:eastAsia="Times New Roman" w:hAnsi="Century Gothic" w:cs="Arial"/>
          <w:lang w:eastAsia="nl-NL"/>
        </w:rPr>
      </w:pPr>
      <w:r>
        <w:rPr>
          <w:rFonts w:ascii="Century Gothic" w:hAnsi="Century Gothic"/>
        </w:rPr>
        <w:br w:type="page"/>
      </w:r>
    </w:p>
    <w:p w14:paraId="00518D3D" w14:textId="77777777" w:rsidR="001472B0" w:rsidRDefault="001472B0" w:rsidP="001472B0">
      <w:pPr>
        <w:rPr>
          <w:rFonts w:ascii="Comic Sans MS" w:hAnsi="Comic Sans MS"/>
          <w:bCs/>
          <w:color w:val="000000"/>
        </w:rPr>
      </w:pPr>
      <w:r>
        <w:rPr>
          <w:rFonts w:ascii="Comic Sans MS" w:hAnsi="Comic Sans MS"/>
          <w:bCs/>
          <w:color w:val="000000"/>
        </w:rPr>
        <w:lastRenderedPageBreak/>
        <w:t>KATTEN</w:t>
      </w:r>
    </w:p>
    <w:p w14:paraId="53A417D4" w14:textId="77777777" w:rsidR="001472B0" w:rsidRDefault="001472B0" w:rsidP="001472B0">
      <w:pPr>
        <w:rPr>
          <w:rFonts w:ascii="Comic Sans MS" w:hAnsi="Comic Sans MS"/>
          <w:bCs/>
          <w:color w:val="000000"/>
        </w:rPr>
      </w:pPr>
    </w:p>
    <w:p w14:paraId="59330279" w14:textId="77777777" w:rsidR="001472B0" w:rsidRPr="0000450F" w:rsidRDefault="001472B0" w:rsidP="001472B0">
      <w:pPr>
        <w:rPr>
          <w:rFonts w:ascii="Comic Sans MS" w:hAnsi="Comic Sans MS"/>
          <w:color w:val="000000"/>
        </w:rPr>
      </w:pPr>
      <w:r w:rsidRPr="0000450F">
        <w:rPr>
          <w:rFonts w:ascii="Comic Sans MS" w:hAnsi="Comic Sans MS"/>
          <w:bCs/>
          <w:color w:val="000000"/>
        </w:rPr>
        <w:t>Katten</w:t>
      </w:r>
      <w:r w:rsidRPr="0000450F">
        <w:rPr>
          <w:rFonts w:ascii="Comic Sans MS" w:hAnsi="Comic Sans MS"/>
          <w:color w:val="000000"/>
        </w:rPr>
        <w:t xml:space="preserve"> zijn zoogdieren die veel door mensen worden gehouden als huisdier. Het zijn </w:t>
      </w:r>
      <w:hyperlink r:id="rId5" w:tooltip="Carnivoor" w:history="1">
        <w:r w:rsidRPr="0000450F">
          <w:rPr>
            <w:rStyle w:val="Hyperlink"/>
            <w:rFonts w:ascii="Comic Sans MS" w:hAnsi="Comic Sans MS"/>
            <w:color w:val="000000"/>
          </w:rPr>
          <w:t>carnivoren</w:t>
        </w:r>
      </w:hyperlink>
      <w:r w:rsidRPr="0000450F">
        <w:rPr>
          <w:rFonts w:ascii="Comic Sans MS" w:hAnsi="Comic Sans MS"/>
          <w:color w:val="000000"/>
        </w:rPr>
        <w:t xml:space="preserve"> en hele goede jagers. Ze jagen bijvoorbeeld op </w:t>
      </w:r>
      <w:hyperlink r:id="rId6" w:tooltip="Muis" w:history="1">
        <w:r w:rsidRPr="0000450F">
          <w:rPr>
            <w:rStyle w:val="Hyperlink"/>
            <w:rFonts w:ascii="Comic Sans MS" w:hAnsi="Comic Sans MS"/>
            <w:color w:val="000000"/>
          </w:rPr>
          <w:t>muizen</w:t>
        </w:r>
      </w:hyperlink>
      <w:r w:rsidRPr="0000450F">
        <w:rPr>
          <w:rFonts w:ascii="Comic Sans MS" w:hAnsi="Comic Sans MS"/>
          <w:color w:val="000000"/>
        </w:rPr>
        <w:t xml:space="preserve"> en </w:t>
      </w:r>
      <w:hyperlink r:id="rId7" w:tooltip="Vogel" w:history="1">
        <w:r w:rsidRPr="0000450F">
          <w:rPr>
            <w:rStyle w:val="Hyperlink"/>
            <w:rFonts w:ascii="Comic Sans MS" w:hAnsi="Comic Sans MS"/>
            <w:color w:val="000000"/>
          </w:rPr>
          <w:t>vogels</w:t>
        </w:r>
      </w:hyperlink>
      <w:r w:rsidRPr="0000450F">
        <w:rPr>
          <w:rFonts w:ascii="Comic Sans MS" w:hAnsi="Comic Sans MS"/>
          <w:color w:val="000000"/>
        </w:rPr>
        <w:t xml:space="preserve">. Ze kunnen heel goed horen en ze kunnen hun oren draaien. Daardoor kunnen ze beter bepalen waar een geluid precies vandaan komt. Katten kunnen meestal ook goed zien. Ze zien minder kleuren dan mensen, maar ze kunnen goed zien als er weinig licht is. Ook hebben katten een hele goede neus. </w:t>
      </w:r>
    </w:p>
    <w:p w14:paraId="14F2B7BF" w14:textId="77777777" w:rsidR="001472B0" w:rsidRPr="0000450F" w:rsidRDefault="001472B0" w:rsidP="001472B0">
      <w:pPr>
        <w:pStyle w:val="Normaalweb"/>
        <w:rPr>
          <w:rFonts w:ascii="Comic Sans MS" w:hAnsi="Comic Sans MS"/>
          <w:color w:val="000000"/>
        </w:rPr>
      </w:pPr>
      <w:r w:rsidRPr="0000450F">
        <w:rPr>
          <w:rFonts w:ascii="Comic Sans MS" w:hAnsi="Comic Sans MS"/>
          <w:color w:val="000000"/>
        </w:rPr>
        <w:t>Een vrouwelijke kat wordt een "poes" genoemd en een mannelijke kat een "kater". De jongen worden "</w:t>
      </w:r>
      <w:proofErr w:type="spellStart"/>
      <w:r w:rsidRPr="0000450F">
        <w:rPr>
          <w:rFonts w:ascii="Comic Sans MS" w:hAnsi="Comic Sans MS"/>
          <w:color w:val="000000"/>
        </w:rPr>
        <w:t>kittens</w:t>
      </w:r>
      <w:proofErr w:type="spellEnd"/>
      <w:r w:rsidRPr="0000450F">
        <w:rPr>
          <w:rFonts w:ascii="Comic Sans MS" w:hAnsi="Comic Sans MS"/>
          <w:color w:val="000000"/>
        </w:rPr>
        <w:t xml:space="preserve">" genoemd. Een kat wordt meestal ongeveer 15 jaar oud. </w:t>
      </w:r>
    </w:p>
    <w:p w14:paraId="33E3E1E4" w14:textId="0A4A9EA5" w:rsidR="00793C3F" w:rsidRDefault="00793C3F">
      <w:pPr>
        <w:rPr>
          <w:rFonts w:ascii="Century Gothic" w:eastAsia="Times New Roman" w:hAnsi="Century Gothic" w:cs="Arial"/>
          <w:lang w:eastAsia="nl-NL"/>
        </w:rPr>
      </w:pPr>
      <w:r>
        <w:rPr>
          <w:rFonts w:ascii="Century Gothic" w:hAnsi="Century Gothic"/>
        </w:rPr>
        <w:br w:type="page"/>
      </w:r>
    </w:p>
    <w:p w14:paraId="0AFA6FDA"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lastRenderedPageBreak/>
        <w:t xml:space="preserve">Dolfijnen </w:t>
      </w:r>
    </w:p>
    <w:p w14:paraId="44A1A5E8"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1. Wat kunnen dolfijnen</w:t>
      </w:r>
    </w:p>
    <w:p w14:paraId="08669977"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Je weet dat dolfijnen veel kunnen. Zoals: heel hard zwemmen. En door een hoge hoepel springen. Soms als de voorstelling afgelopen is zwaaien ze zelfs met hun staart. Dat betekent dat ze gedag zeggen. Heel veel mensen vinden dat knap .Zelfs kunnen de dolfijnen zieke mensen beter maken. Maar dat weten de artsen niet zeker. Bijvoorbeeld als gehandicapte kinderen met dolfijnen gezwommen hebben. Dan zeggen de ouders of verzorgers dat die kinderen veel rustiger zijn. </w:t>
      </w:r>
    </w:p>
    <w:p w14:paraId="631A1816"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2. Dolfijnen en hun jong</w:t>
      </w:r>
    </w:p>
    <w:p w14:paraId="7B1AE41F"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Een dolfijn kan ook een jong krijgen. Maar dat kan hij pas als hij 8 jaar is. Dat jong blijft 1 jaar in de buik van zijn moeder. En als dat jaar voorbij is komt hij eruit. Eerst komt zijn staart eruit en dan verder zijn hele lichaam. Als een dolfijn eerst met zijn kopje eruit komt zal hij verdrinken.</w:t>
      </w:r>
    </w:p>
    <w:p w14:paraId="51AE7B30"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En als het kleine dolfijntje eindelijk geboren is. Blijven er tantes naast zijn moeder zwemmen.</w:t>
      </w:r>
    </w:p>
    <w:p w14:paraId="2DB8B914"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Dat doen ze voor moeder en klein te beschermen voor haaien. Want haaien vinden kleinen dolfijnen heel lekker. </w:t>
      </w:r>
    </w:p>
    <w:p w14:paraId="22A10989"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3. Bijzondere eigenschapen</w:t>
      </w:r>
    </w:p>
    <w:p w14:paraId="16F79B5F"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Er zijn verschillende soorten dolfijnen. De tuimelaar is wel de allerbekendste dolfijn.</w:t>
      </w:r>
    </w:p>
    <w:p w14:paraId="341053BE"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De tuimelaar treed meestal op in een dolfinarium. Er zijn ook nog andere soorten dolfijnen. </w:t>
      </w:r>
      <w:proofErr w:type="spellStart"/>
      <w:r w:rsidRPr="00357B15">
        <w:rPr>
          <w:rFonts w:ascii="Century Gothic" w:hAnsi="Century Gothic"/>
          <w:sz w:val="22"/>
          <w:szCs w:val="22"/>
        </w:rPr>
        <w:t>Zoals:de</w:t>
      </w:r>
      <w:proofErr w:type="spellEnd"/>
      <w:r w:rsidRPr="00357B15">
        <w:rPr>
          <w:rFonts w:ascii="Century Gothic" w:hAnsi="Century Gothic"/>
          <w:sz w:val="22"/>
          <w:szCs w:val="22"/>
        </w:rPr>
        <w:t xml:space="preserve"> bruinvis, de witsnuit-dolfijn, de witflank-dolfijn en de gewone dolfijn. Dolfijnen zijn groot. Ze worden 2 tot 4 meter lang. En ze kunnen 150 tot 160 kilo wegen. Bij de geboorte wegen ze 15 tot 30 kilo. Dolfijnen kunnen heel snel zwemmen.</w:t>
      </w:r>
    </w:p>
    <w:p w14:paraId="71697DC2"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Soms wel 60 kilometer per uur. Hun sterke staart beweegt snel op en neer.</w:t>
      </w:r>
    </w:p>
    <w:p w14:paraId="770A5E3B"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Daardoor schieten ze met een golvende beweging door het water. Sturen doen dolfijnen met hun borstvinnen. Bij shows lijkt het net of dolfijnen met hun staart in het water staat.</w:t>
      </w:r>
    </w:p>
    <w:p w14:paraId="63CDE6DB"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Dat komt omdat: de staart van een dolfijn zo sterk is dat het lijkt dat ze ermee in het water staan. </w:t>
      </w:r>
    </w:p>
    <w:p w14:paraId="6D1E4F46"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Boven op hun kop hebben dolfijnen een neusopening. Als hij de bovenkant van zijn kop boven water houdt kan hij ademhalen. Dolfijnen kunnen heel </w:t>
      </w:r>
      <w:r w:rsidRPr="00357B15">
        <w:rPr>
          <w:rFonts w:ascii="Century Gothic" w:hAnsi="Century Gothic"/>
          <w:sz w:val="22"/>
          <w:szCs w:val="22"/>
        </w:rPr>
        <w:lastRenderedPageBreak/>
        <w:t xml:space="preserve">goed horen en zien. Want vlak achter hun ogen zitten kleine openingen. Die dingen heten hun </w:t>
      </w:r>
      <w:proofErr w:type="spellStart"/>
      <w:r w:rsidRPr="00357B15">
        <w:rPr>
          <w:rFonts w:ascii="Century Gothic" w:hAnsi="Century Gothic"/>
          <w:sz w:val="22"/>
          <w:szCs w:val="22"/>
        </w:rPr>
        <w:t>oorgaatjes</w:t>
      </w:r>
      <w:proofErr w:type="spellEnd"/>
      <w:r w:rsidRPr="00357B15">
        <w:rPr>
          <w:rFonts w:ascii="Century Gothic" w:hAnsi="Century Gothic"/>
          <w:sz w:val="22"/>
          <w:szCs w:val="22"/>
        </w:rPr>
        <w:t>. Zien kunnen ze onder water en boven water.</w:t>
      </w:r>
    </w:p>
    <w:p w14:paraId="3ED429F7"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Als het water troebel is zien ze natuurlijk weinig. Want troebel water is niet schoon en helder. Dan maken ze gebruik van sonar.</w:t>
      </w:r>
    </w:p>
    <w:p w14:paraId="6C5AB42E"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4. Dolfijnen in nood</w:t>
      </w:r>
    </w:p>
    <w:p w14:paraId="6EBF458A"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Jammer genoeg zijn er steeds minder dolfijnen. Ze raken bijvoorbeeld verstrikt in een net. Want wij eten tonijn. En tonijnen zijn meestal in de buurt van dolfijnen. Als vissers dan een tonijn vangt dan raakt er ook vaak een dolfijn in verstrikt. Hij probeert zich dan los te rukken maar dan raakt hij nog erger verstrikt in het net met zijn staart. Daardoor gaan er steeds meer dolfijnen dood. Ook gaan er steeds meer mensen vissen. Dan kan de dolfijn bijna geen eten meer vinden. En dan gaat de dolfijn dood van de honger. Als dat zo door blijft gaan zijn er dadelijk bijna geen dolfijnen meer in ons land! Alleen nog maar in het dolfinarium. </w:t>
      </w:r>
    </w:p>
    <w:p w14:paraId="3ADBB0A6"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5. Dolfijnen en mensen</w:t>
      </w:r>
    </w:p>
    <w:p w14:paraId="1914B157"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Mensen zijn dol op dolfijnen, omdat ze slim en speels zijn. Heel vroeger vonden de mensen dolfijnen al bijzonder. In 1963 werden de dolfijnen echt heel populair. In die tijd kwamen ook de eerste dolfijnenshows.</w:t>
      </w:r>
    </w:p>
    <w:p w14:paraId="49E412B3"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Nederland heeft sinds 1965 Dolfinarium Harderwijk. Elke dolfijn is anders.</w:t>
      </w:r>
    </w:p>
    <w:p w14:paraId="4DAE2A6E"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De een kan door een hoge hoepel springen, de andere kan met zijn staart zwaaien. Sommige duiken zelfs op hun buik de kant op. Soms bij een show gaat een trainer en hoog trapje op en dan houdt de trainer lekkere vis in zijn hand en de dolfijn springt dan heel hoog om het lekkere hapje uit zijn hand te pakken. In het Dolfinarium kun je dolfijnen van dichtbij zien. Anders zou je met een boot de zee op moeten.</w:t>
      </w:r>
    </w:p>
    <w:p w14:paraId="2D9E89CA"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6. Gezelligheidsdieren</w:t>
      </w:r>
    </w:p>
    <w:p w14:paraId="3618DD54"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Als je in de vrije natuur dolfijnen ziet zijn ze meestal in groepen. In die groepen leeft meestal het hele gezin zoals: mannetjes, vrouwtjes en jongen. Als er veel voedsel is wordt de school veel groter.</w:t>
      </w:r>
    </w:p>
    <w:p w14:paraId="72EFBC46"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Maar als er weinig voedsel is wordt de school veel kleiner. Een groep vissen of dolfijnen noem je een school. Door voedsel te vinden trekken de dolfijnen rond door de zee.</w:t>
      </w:r>
    </w:p>
    <w:p w14:paraId="7216C4AF"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Van de ene voedselplek naar de andere. Meestal zwemen ze rustig. Maar als er een boven water springt doen ze het even later allemaal. Dolfijnen zijn heel </w:t>
      </w:r>
      <w:r w:rsidRPr="00357B15">
        <w:rPr>
          <w:rFonts w:ascii="Century Gothic" w:hAnsi="Century Gothic"/>
          <w:sz w:val="22"/>
          <w:szCs w:val="22"/>
        </w:rPr>
        <w:lastRenderedPageBreak/>
        <w:t>erg speels. Ze vinden het leuk om boven uit het water te springen en laten zich dan expres plat op het water vallen. Dan slaan de dieren van pure pret met hun staart op het water. Dolfijnen kunnen met een stuk hout spelen en ook met een waterschildpad. Dolfijnen zijn zo speels dat ze zelf een bel kunnen blazen. Die bel lijkt een beetje op een hoepel, alleen dan van lucht. Soms maken de dolfijnen meerdere bellen, dan zwemmen ze er doorheen of ze happen ze kapot. Dit bellenblazen leren ze aan elkaar.</w:t>
      </w:r>
    </w:p>
    <w:p w14:paraId="6E846622"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Zorgzaam zijn de dolfijnen ook, als er een gewond is duwen ze hem naar de oppervlakte zodat hij adem kan halen. Dat is maar goed ook anders zou hij verdrinken.</w:t>
      </w:r>
    </w:p>
    <w:p w14:paraId="684F0A3B"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De onderzoekers hebben ontdekt dat dolfijnen ook met elkaar kunnen praten. Ze maken allerlei rare geluiden naar elkaar.</w:t>
      </w:r>
    </w:p>
    <w:p w14:paraId="3B485838"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Dolfijnen waarschuwen elkaar voor gevaar. Als ze bang of gewond zijn schreeuwen ze van angst.</w:t>
      </w:r>
    </w:p>
    <w:p w14:paraId="616D2D90"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 xml:space="preserve">En als ze samen zijn vinden dat heel fijn dus maken ze allemaal geluidjes van blijdschap. Overdag zijn dolfijnen actief en 's nachts slapen ze. De vrouwtje slapen aan de oppervlakte. Met het </w:t>
      </w:r>
      <w:proofErr w:type="spellStart"/>
      <w:r w:rsidRPr="00357B15">
        <w:rPr>
          <w:rFonts w:ascii="Century Gothic" w:hAnsi="Century Gothic"/>
          <w:sz w:val="22"/>
          <w:szCs w:val="22"/>
        </w:rPr>
        <w:t>blaasgat</w:t>
      </w:r>
      <w:proofErr w:type="spellEnd"/>
      <w:r w:rsidRPr="00357B15">
        <w:rPr>
          <w:rFonts w:ascii="Century Gothic" w:hAnsi="Century Gothic"/>
          <w:sz w:val="22"/>
          <w:szCs w:val="22"/>
        </w:rPr>
        <w:t xml:space="preserve"> boven water. De mannetjes slapen onder water. Maar ze moeten wel om de paar minuten naar boven om adem te halen.</w:t>
      </w:r>
    </w:p>
    <w:p w14:paraId="3479E99F" w14:textId="77777777" w:rsidR="00357B15" w:rsidRPr="00357B15" w:rsidRDefault="00357B15" w:rsidP="00357B15">
      <w:pPr>
        <w:pStyle w:val="Lijstalinea"/>
        <w:spacing w:line="360" w:lineRule="auto"/>
        <w:rPr>
          <w:rFonts w:ascii="Century Gothic" w:hAnsi="Century Gothic"/>
          <w:sz w:val="22"/>
          <w:szCs w:val="22"/>
        </w:rPr>
      </w:pPr>
      <w:r w:rsidRPr="00357B15">
        <w:rPr>
          <w:rFonts w:ascii="Century Gothic" w:hAnsi="Century Gothic"/>
          <w:sz w:val="22"/>
          <w:szCs w:val="22"/>
        </w:rPr>
        <w:t>7. Prachtige dieren</w:t>
      </w:r>
    </w:p>
    <w:p w14:paraId="6BB4D6B6" w14:textId="4404395A" w:rsidR="006975F0" w:rsidRPr="006A753F" w:rsidRDefault="00357B15" w:rsidP="00357B15">
      <w:pPr>
        <w:pStyle w:val="Lijstalinea"/>
        <w:spacing w:line="360" w:lineRule="auto"/>
        <w:ind w:left="0"/>
        <w:rPr>
          <w:rFonts w:ascii="Century Gothic" w:hAnsi="Century Gothic"/>
          <w:sz w:val="22"/>
          <w:szCs w:val="22"/>
        </w:rPr>
      </w:pPr>
      <w:r w:rsidRPr="00357B15">
        <w:rPr>
          <w:rFonts w:ascii="Century Gothic" w:hAnsi="Century Gothic"/>
          <w:sz w:val="22"/>
          <w:szCs w:val="22"/>
        </w:rPr>
        <w:t>Dolfijnen zijn zoogdieren en ze zijn erg slim! Dolfijnen zijn prachtige dieren!!</w:t>
      </w:r>
    </w:p>
    <w:p w14:paraId="111B93C4" w14:textId="77777777" w:rsidR="006975F0" w:rsidRDefault="006975F0"/>
    <w:sectPr w:rsidR="00697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F0"/>
    <w:rsid w:val="001472B0"/>
    <w:rsid w:val="00357B15"/>
    <w:rsid w:val="006975F0"/>
    <w:rsid w:val="00793C3F"/>
    <w:rsid w:val="00D53B98"/>
    <w:rsid w:val="00EF701C"/>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F94B"/>
  <w15:chartTrackingRefBased/>
  <w15:docId w15:val="{4921B702-193D-400E-AADB-AC171CBC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75F0"/>
    <w:pPr>
      <w:spacing w:after="0" w:line="240" w:lineRule="auto"/>
      <w:ind w:left="720"/>
      <w:contextualSpacing/>
    </w:pPr>
    <w:rPr>
      <w:rFonts w:ascii="Arial" w:eastAsia="Times New Roman" w:hAnsi="Arial" w:cs="Arial"/>
      <w:sz w:val="24"/>
      <w:szCs w:val="24"/>
      <w:lang w:eastAsia="nl-NL"/>
    </w:rPr>
  </w:style>
  <w:style w:type="character" w:styleId="Hyperlink">
    <w:name w:val="Hyperlink"/>
    <w:basedOn w:val="Standaardalinea-lettertype"/>
    <w:uiPriority w:val="99"/>
    <w:unhideWhenUsed/>
    <w:rsid w:val="006975F0"/>
    <w:rPr>
      <w:color w:val="0563C1" w:themeColor="hyperlink"/>
      <w:u w:val="single"/>
    </w:rPr>
  </w:style>
  <w:style w:type="character" w:styleId="Onopgelostemelding">
    <w:name w:val="Unresolved Mention"/>
    <w:basedOn w:val="Standaardalinea-lettertype"/>
    <w:uiPriority w:val="99"/>
    <w:semiHidden/>
    <w:unhideWhenUsed/>
    <w:rsid w:val="006975F0"/>
    <w:rPr>
      <w:color w:val="605E5C"/>
      <w:shd w:val="clear" w:color="auto" w:fill="E1DFDD"/>
    </w:rPr>
  </w:style>
  <w:style w:type="paragraph" w:styleId="Normaalweb">
    <w:name w:val="Normal (Web)"/>
    <w:basedOn w:val="Standaard"/>
    <w:rsid w:val="001472B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ikiweet.nl/wiki/Vog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kiweet.nl/wiki/Muis" TargetMode="External"/><Relationship Id="rId5" Type="http://schemas.openxmlformats.org/officeDocument/2006/relationships/hyperlink" Target="http://www.wikiweet.nl/wiki/Carnivoor" TargetMode="External"/><Relationship Id="rId4" Type="http://schemas.openxmlformats.org/officeDocument/2006/relationships/hyperlink" Target="mailto:ahietkamp@ovofn.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6091</Characters>
  <Application>Microsoft Office Word</Application>
  <DocSecurity>0</DocSecurity>
  <Lines>50</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4</cp:revision>
  <dcterms:created xsi:type="dcterms:W3CDTF">2021-11-08T09:39:00Z</dcterms:created>
  <dcterms:modified xsi:type="dcterms:W3CDTF">2021-11-08T09:42:00Z</dcterms:modified>
</cp:coreProperties>
</file>